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76DE" w14:textId="5A904C50" w:rsidR="00B92F8F" w:rsidRPr="00B92F8F" w:rsidRDefault="00B92F8F" w:rsidP="00B92F8F">
      <w:pPr>
        <w:keepNext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 xml:space="preserve">                                                                        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>Załącznik nr 4</w:t>
      </w:r>
    </w:p>
    <w:p w14:paraId="6E0C3BE5" w14:textId="77777777" w:rsidR="003025FA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EA21F54" w14:textId="428471BD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..............................                                                                                 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ab/>
        <w:t xml:space="preserve">    Lelów dnia.............................</w:t>
      </w:r>
    </w:p>
    <w:p w14:paraId="3C98BCF2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Imię i nazwisko</w:t>
      </w: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A956B2D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</w:pPr>
    </w:p>
    <w:p w14:paraId="613D8054" w14:textId="77777777" w:rsidR="00B92F8F" w:rsidRPr="00B92F8F" w:rsidRDefault="00B92F8F" w:rsidP="00B92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ZGODA NA PRZETWARZANIE DANYCH OSOBOWYCH</w:t>
      </w:r>
    </w:p>
    <w:p w14:paraId="0F70EE56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7A740838" w14:textId="77777777" w:rsidR="00B92F8F" w:rsidRPr="00B92F8F" w:rsidRDefault="00B92F8F" w:rsidP="00B92F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Wyrażam zgodę na przetwarzanie moich danych osobowych złożonych w dokumentach aplikacyjnych w związku z naborem na stanowisko................................................................................... w DPS Lelów.</w:t>
      </w:r>
    </w:p>
    <w:p w14:paraId="506C4846" w14:textId="77777777" w:rsidR="00B92F8F" w:rsidRPr="00B92F8F" w:rsidRDefault="00B92F8F" w:rsidP="00B92F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Podaję dane dobrowolnie i oświadczam, że są zgodne z prawdą.</w:t>
      </w:r>
    </w:p>
    <w:p w14:paraId="651D900D" w14:textId="77777777" w:rsidR="00B92F8F" w:rsidRPr="00B92F8F" w:rsidRDefault="00B92F8F" w:rsidP="00B92F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Zapoznałem(</w:t>
      </w:r>
      <w:proofErr w:type="spellStart"/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am</w:t>
      </w:r>
      <w:proofErr w:type="spellEnd"/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) się z treścią klauzuli informacyjnej, w tym o celu i sposobach przetwarzania danych  osobowych oraz prawie dostępu do treści swoich danych o prawie ich poprawiania</w:t>
      </w:r>
    </w:p>
    <w:p w14:paraId="3A2C2EC5" w14:textId="77777777" w:rsidR="00B92F8F" w:rsidRPr="00B92F8F" w:rsidRDefault="00B92F8F" w:rsidP="00B92F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</w:pPr>
    </w:p>
    <w:p w14:paraId="4C0B128F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5FD3CD5E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ab/>
        <w:t xml:space="preserve">   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.....................................</w:t>
      </w:r>
    </w:p>
    <w:p w14:paraId="5B7A6BAF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                                                                                                              </w:t>
      </w: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  <w:t xml:space="preserve">  </w:t>
      </w: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  <w:t>podpis</w:t>
      </w:r>
    </w:p>
    <w:p w14:paraId="0281FEEE" w14:textId="77777777" w:rsidR="00B92F8F" w:rsidRPr="00B92F8F" w:rsidRDefault="00B92F8F" w:rsidP="00B92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u w:val="single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u w:val="single"/>
          <w:lang w:eastAsia="pl-PL"/>
          <w14:ligatures w14:val="none"/>
        </w:rPr>
        <w:t>Klauzula informacyjna</w:t>
      </w:r>
    </w:p>
    <w:p w14:paraId="501DA895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W związku z przetwarzaniem Pani/Pana danych osobowych informujemy-zgodnie </w:t>
      </w:r>
      <w:r w:rsidRPr="00B92F8F">
        <w:rPr>
          <w:rFonts w:ascii="Times New Roman" w:eastAsia="Times New Roman" w:hAnsi="Times New Roman" w:cs="Times New Roman"/>
          <w:kern w:val="0"/>
          <w:sz w:val="18"/>
          <w:u w:val="single"/>
          <w:lang w:eastAsia="pl-PL"/>
          <w14:ligatures w14:val="none"/>
        </w:rPr>
        <w:t>z art. 13 ust. 1 i ust. 2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 Rozporządzenia Parlamentu Europejskiego i Rady (UE)2016/679 z dnia 27.04.2016r. w sprawie ochrony osób fizycznych w związku z przetwarzaniem danych osobowych i w sprawie swobodnego przepływu takich danych oraz uchyleniu dyrektywy 95/46/WE (ogólne rozporządzenie o ochronie danych osobowych) (Dz. Urz. UE L z 04.05.2016 r Nr 119, s.1) zwanego dalej w skrócie „RODO” iż:</w:t>
      </w:r>
    </w:p>
    <w:p w14:paraId="1CD937D9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54403089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I</w:t>
      </w:r>
      <w:r w:rsidRPr="00B92F8F">
        <w:rPr>
          <w:rFonts w:ascii="Times New Roman" w:eastAsia="Times New Roman" w:hAnsi="Times New Roman" w:cs="Times New Roman"/>
          <w:kern w:val="0"/>
          <w:sz w:val="18"/>
          <w:u w:val="single"/>
          <w:lang w:eastAsia="pl-PL"/>
          <w14:ligatures w14:val="none"/>
        </w:rPr>
        <w:t xml:space="preserve">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Administrator danych osobowych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 </w:t>
      </w:r>
    </w:p>
    <w:p w14:paraId="3D92D428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Administratorem danych osobowych Pani/Pana jest Dom Pomocy Społecznej w Lelowie z siedzibą </w:t>
      </w:r>
      <w:proofErr w:type="spellStart"/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ul.Szczekocińska</w:t>
      </w:r>
      <w:proofErr w:type="spellEnd"/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 19, 42-235 Lelów, tel.+48 343558297</w:t>
      </w:r>
    </w:p>
    <w:p w14:paraId="44E1DAF2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II. Inspektor ochrony Danych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.</w:t>
      </w:r>
    </w:p>
    <w:p w14:paraId="27995CA4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Administrator wyznaczył Inspektora Ochrony Danych, z którym może się Pan /Pani skontaktować w sprawach związanych z ochrona danych osobowych w następujący sposób ;</w:t>
      </w:r>
    </w:p>
    <w:p w14:paraId="4183DA8B" w14:textId="7F3CF85C" w:rsidR="00B92F8F" w:rsidRPr="00B92F8F" w:rsidRDefault="00B92F8F" w:rsidP="00B92F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pod adresem  poczty elektronicznej: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lang w:eastAsia="pl-PL"/>
          <w14:ligatures w14:val="none"/>
        </w:rPr>
        <w:t>inspektormc@</w:t>
      </w:r>
      <w:r w:rsidR="003025FA">
        <w:rPr>
          <w:rFonts w:ascii="Times New Roman" w:eastAsia="Times New Roman" w:hAnsi="Times New Roman" w:cs="Times New Roman"/>
          <w:b/>
          <w:bCs/>
          <w:kern w:val="0"/>
          <w:sz w:val="18"/>
          <w:lang w:eastAsia="pl-PL"/>
          <w14:ligatures w14:val="none"/>
        </w:rPr>
        <w:t>dpslelow.pl</w:t>
      </w:r>
    </w:p>
    <w:p w14:paraId="7A63CD9A" w14:textId="77777777" w:rsidR="00B92F8F" w:rsidRPr="00B92F8F" w:rsidRDefault="00B92F8F" w:rsidP="00B92F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pisemnie na adres Administratora</w:t>
      </w:r>
    </w:p>
    <w:p w14:paraId="61D3753E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III. Podstawa prawna i cele przetwarzania danych osobowych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 .</w:t>
      </w:r>
    </w:p>
    <w:p w14:paraId="0845C5BC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Dane będą przetwarzane w celu realizacji naboru na stanowiska urzędnicze lub kierownicze urzędnicze na podstawie art.11-15 ustawy z dnia 21 listopada 2008r. o pracownikach samorządowych.</w:t>
      </w:r>
    </w:p>
    <w:p w14:paraId="77BF7A96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IV. Odbiorcy danych osobowych</w:t>
      </w:r>
    </w:p>
    <w:p w14:paraId="07CEBCAA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Dane nie mogą być przekazywane lub udostępniane podmiotom w upoważnionym na podstawie i w granicach prawa w celu prawidłowej realizacji usług</w:t>
      </w:r>
    </w:p>
    <w:p w14:paraId="21287617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V. Przekazywanie danych osobowych do państw trzecich –poza Europejski Obszar Gospodarczy</w:t>
      </w:r>
    </w:p>
    <w:p w14:paraId="284709E7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Dane </w:t>
      </w:r>
      <w:r w:rsidRPr="00B92F8F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u w:val="single"/>
          <w:lang w:eastAsia="pl-PL"/>
          <w14:ligatures w14:val="none"/>
        </w:rPr>
        <w:t>nie będą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 przekazane do państwa trzeciego-poza Europejski Obszar Gospodarczy lub organizacji międzynarodowej</w:t>
      </w:r>
    </w:p>
    <w:p w14:paraId="4853A993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VI. Okres przechowywania danych osobowych</w:t>
      </w:r>
    </w:p>
    <w:p w14:paraId="4C9D5141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1. Dokumenty złożone przez kandydata wybranego w naborze podlegają włączeniu do akt osobowych po nawiązaniu z nim stosunku pracy.</w:t>
      </w:r>
    </w:p>
    <w:p w14:paraId="4A43172F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2. Dokumenty pozostałych kandydatów będą przechowywane w Samodzielnym Referacie ds. pracowniczych przez okres 3 miesięcy od dnia zatrudnienia kandydata  wyłonionego w naborze lub przez okres 3 miesięcy od dnia publikacji informacji o wyniku naboru w przypadku nie wyłonienia kandydata. </w:t>
      </w:r>
    </w:p>
    <w:p w14:paraId="0ADD477C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VII. Prawa osób, które dane dotyczą, w tym dostępu do danych osobowych</w:t>
      </w:r>
    </w:p>
    <w:p w14:paraId="660C189E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Na zasadach określonych przepisami RODO, posiada Pani/Pan prawo do żądania od administratora:</w:t>
      </w:r>
    </w:p>
    <w:p w14:paraId="7919448E" w14:textId="77777777" w:rsidR="00B92F8F" w:rsidRPr="00B92F8F" w:rsidRDefault="00B92F8F" w:rsidP="00B92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dostępu do treści swoich danych osobowych,</w:t>
      </w:r>
    </w:p>
    <w:p w14:paraId="5967EFA6" w14:textId="77777777" w:rsidR="00B92F8F" w:rsidRPr="00B92F8F" w:rsidRDefault="00B92F8F" w:rsidP="00B92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sprostowania (poprawiania) swoich danych osobowych,</w:t>
      </w:r>
    </w:p>
    <w:p w14:paraId="03619B16" w14:textId="77777777" w:rsidR="00B92F8F" w:rsidRPr="00B92F8F" w:rsidRDefault="00B92F8F" w:rsidP="00B92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usunięcia swoich danych osobowych,</w:t>
      </w:r>
    </w:p>
    <w:p w14:paraId="52873E0F" w14:textId="77777777" w:rsidR="00B92F8F" w:rsidRPr="00B92F8F" w:rsidRDefault="00B92F8F" w:rsidP="00B92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ograniczenia przetwarzania swoich danych osobowych, a ponadto, posiada Pani/Pan prawo do wniesienia sprzeciwu wobec przetwarzania Pani/Pana danych.</w:t>
      </w:r>
    </w:p>
    <w:p w14:paraId="29649F97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VIII. Prawo do cofnięcia zgody.</w:t>
      </w:r>
    </w:p>
    <w:p w14:paraId="144B2B0A" w14:textId="77777777" w:rsidR="00B92F8F" w:rsidRPr="00B92F8F" w:rsidRDefault="00B92F8F" w:rsidP="00B92F8F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Tam, gdzie do przetwarzania danych osobowych koniecznie jest wyrażenie zgody, zawsze ma Pani/Pan prawo nie wyrazić zgody, a w przypadku jej wcześniejszego wyrażenia, do cofnięcia zgody.</w:t>
      </w:r>
    </w:p>
    <w:p w14:paraId="22BEE78A" w14:textId="77777777" w:rsidR="00B92F8F" w:rsidRPr="00B92F8F" w:rsidRDefault="00B92F8F" w:rsidP="00B92F8F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2. Wycofanie zgody nie ma wpływu na przetwarzanie Pani/Pana danych do momentu jej wycofania.</w:t>
      </w:r>
    </w:p>
    <w:p w14:paraId="10C568DC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IX. Prawo wniesienia skargi do organu nadzorczego</w:t>
      </w:r>
    </w:p>
    <w:p w14:paraId="00547D98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Gdy uzna Pani/Pan iż przetwarzanie Pani/Pana danych osobowych narusza przepisy o ochronie danych osobowych, przysługuje Pani/Panu prawo do wniesienia skargi do organu nadzorczego, którym jest Prezes Urzędu Ochrony Danych Osobowych.</w:t>
      </w:r>
    </w:p>
    <w:p w14:paraId="4462D023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lang w:eastAsia="pl-PL"/>
          <w14:ligatures w14:val="none"/>
        </w:rPr>
        <w:t xml:space="preserve">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X. Informacja o wymogu/dobrowolności podania danych oraz konsekwencjach niepodania danych osobowych.</w:t>
      </w:r>
    </w:p>
    <w:p w14:paraId="1DD7B718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 xml:space="preserve">Podanie przez Pana/Panią danych osobowych jest </w:t>
      </w:r>
      <w:r w:rsidRPr="00B92F8F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u w:val="single"/>
          <w:lang w:eastAsia="pl-PL"/>
          <w14:ligatures w14:val="none"/>
        </w:rPr>
        <w:t>warunkiem przystąpienia do naboru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. Jest Pan/Pani zobowiązana do ich podania a konsekwencją niepodania danych osobowych będzie odrzucenie oferty ze względu na nie spełnienie wymagania formalnego dotyczącego kompletności wymaganych dokumentów.</w:t>
      </w:r>
    </w:p>
    <w:p w14:paraId="7797D68D" w14:textId="77777777" w:rsidR="00B92F8F" w:rsidRPr="00B92F8F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18"/>
          <w:u w:val="single"/>
          <w:lang w:eastAsia="pl-PL"/>
          <w14:ligatures w14:val="none"/>
        </w:rPr>
        <w:t>XI. Zautomatyzowane podejmowanie decyzji , profilowanie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.</w:t>
      </w:r>
    </w:p>
    <w:p w14:paraId="170EE054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Pani/Pana dane osobowe nie będą przetwarzane w sposób zautomatyzowany i nie będą profilowane.</w:t>
      </w:r>
    </w:p>
    <w:p w14:paraId="57D722D7" w14:textId="7655A97B" w:rsidR="00B92F8F" w:rsidRPr="00B92F8F" w:rsidRDefault="00B92F8F" w:rsidP="002A3D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</w:t>
      </w:r>
    </w:p>
    <w:sectPr w:rsidR="00B92F8F" w:rsidRPr="00B92F8F" w:rsidSect="00B92F8F">
      <w:pgSz w:w="11906" w:h="16838" w:code="9"/>
      <w:pgMar w:top="1079" w:right="92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E83"/>
    <w:multiLevelType w:val="hybridMultilevel"/>
    <w:tmpl w:val="5212E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ED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D0599"/>
    <w:multiLevelType w:val="hybridMultilevel"/>
    <w:tmpl w:val="7E7CC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25A3A"/>
    <w:multiLevelType w:val="hybridMultilevel"/>
    <w:tmpl w:val="CC22F424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08D5"/>
    <w:multiLevelType w:val="hybridMultilevel"/>
    <w:tmpl w:val="76726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72290"/>
    <w:multiLevelType w:val="hybridMultilevel"/>
    <w:tmpl w:val="0E448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121E1"/>
    <w:multiLevelType w:val="hybridMultilevel"/>
    <w:tmpl w:val="3A2039B0"/>
    <w:lvl w:ilvl="0" w:tplc="B052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647C4"/>
    <w:multiLevelType w:val="hybridMultilevel"/>
    <w:tmpl w:val="07466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F49C7"/>
    <w:multiLevelType w:val="hybridMultilevel"/>
    <w:tmpl w:val="54548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F02AF"/>
    <w:multiLevelType w:val="hybridMultilevel"/>
    <w:tmpl w:val="40CC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259C2"/>
    <w:multiLevelType w:val="hybridMultilevel"/>
    <w:tmpl w:val="6388D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46021"/>
    <w:multiLevelType w:val="hybridMultilevel"/>
    <w:tmpl w:val="1426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127C6"/>
    <w:multiLevelType w:val="hybridMultilevel"/>
    <w:tmpl w:val="40CC2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55365">
    <w:abstractNumId w:val="2"/>
  </w:num>
  <w:num w:numId="2" w16cid:durableId="1858424949">
    <w:abstractNumId w:val="9"/>
  </w:num>
  <w:num w:numId="3" w16cid:durableId="1636721159">
    <w:abstractNumId w:val="10"/>
  </w:num>
  <w:num w:numId="4" w16cid:durableId="1361929290">
    <w:abstractNumId w:val="0"/>
  </w:num>
  <w:num w:numId="5" w16cid:durableId="852261325">
    <w:abstractNumId w:val="11"/>
  </w:num>
  <w:num w:numId="6" w16cid:durableId="194200026">
    <w:abstractNumId w:val="1"/>
  </w:num>
  <w:num w:numId="7" w16cid:durableId="1855261686">
    <w:abstractNumId w:val="3"/>
  </w:num>
  <w:num w:numId="8" w16cid:durableId="904798216">
    <w:abstractNumId w:val="5"/>
  </w:num>
  <w:num w:numId="9" w16cid:durableId="448086474">
    <w:abstractNumId w:val="6"/>
  </w:num>
  <w:num w:numId="10" w16cid:durableId="385765697">
    <w:abstractNumId w:val="4"/>
  </w:num>
  <w:num w:numId="11" w16cid:durableId="1870675899">
    <w:abstractNumId w:val="7"/>
  </w:num>
  <w:num w:numId="12" w16cid:durableId="538124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D9"/>
    <w:rsid w:val="00222689"/>
    <w:rsid w:val="00246C1D"/>
    <w:rsid w:val="002A3D54"/>
    <w:rsid w:val="002E2DDA"/>
    <w:rsid w:val="003025FA"/>
    <w:rsid w:val="00313FD9"/>
    <w:rsid w:val="005009F7"/>
    <w:rsid w:val="00660F20"/>
    <w:rsid w:val="00917B6C"/>
    <w:rsid w:val="00B92F8F"/>
    <w:rsid w:val="00D0340E"/>
    <w:rsid w:val="00F419B5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EFE"/>
  <w15:chartTrackingRefBased/>
  <w15:docId w15:val="{6AE8D2AF-0060-4777-8F43-AB70A18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F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F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F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F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F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F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F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Lelowie</dc:creator>
  <cp:keywords/>
  <dc:description/>
  <cp:lastModifiedBy>Dom Pomocy Społecznej w Lelowie</cp:lastModifiedBy>
  <cp:revision>2</cp:revision>
  <cp:lastPrinted>2025-02-07T12:45:00Z</cp:lastPrinted>
  <dcterms:created xsi:type="dcterms:W3CDTF">2025-02-07T13:16:00Z</dcterms:created>
  <dcterms:modified xsi:type="dcterms:W3CDTF">2025-02-07T13:16:00Z</dcterms:modified>
</cp:coreProperties>
</file>